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B5" w:rsidRPr="00B03B6D" w:rsidRDefault="00B03B6D">
      <w:pPr>
        <w:rPr>
          <w:b/>
          <w:color w:val="9BBB59" w:themeColor="accent3"/>
        </w:rPr>
      </w:pPr>
      <w:r w:rsidRPr="00B03B6D">
        <w:rPr>
          <w:b/>
          <w:color w:val="9BBB59" w:themeColor="accent3"/>
        </w:rPr>
        <w:t>COMUNICACIÓN NO VERBAL</w:t>
      </w:r>
    </w:p>
    <w:p w:rsidR="00B03B6D" w:rsidRPr="00B03B6D" w:rsidRDefault="00B03B6D" w:rsidP="00B03B6D">
      <w:pPr>
        <w:autoSpaceDE w:val="0"/>
        <w:autoSpaceDN w:val="0"/>
        <w:spacing w:after="0" w:line="240" w:lineRule="auto"/>
        <w:ind w:firstLine="708"/>
        <w:jc w:val="both"/>
        <w:rPr>
          <w:rFonts w:ascii="Times New Roman" w:eastAsia="Times New Roman" w:hAnsi="Times New Roman" w:cs="Times New Roman"/>
          <w:spacing w:val="-2"/>
          <w:sz w:val="24"/>
          <w:szCs w:val="24"/>
          <w:lang w:val="es-ES_tradnl" w:eastAsia="es-MX"/>
        </w:rPr>
      </w:pPr>
      <w:r w:rsidRPr="00B03B6D">
        <w:rPr>
          <w:rFonts w:ascii="Times New Roman" w:eastAsia="Times New Roman" w:hAnsi="Times New Roman" w:cs="Times New Roman"/>
          <w:spacing w:val="-2"/>
          <w:sz w:val="24"/>
          <w:szCs w:val="24"/>
          <w:lang w:val="es-ES_tradnl" w:eastAsia="es-MX"/>
        </w:rPr>
        <w:t xml:space="preserve">Mucha gente, cuando se entera que  la comunicación no verbal es una vía de comunicación, toma conciencia de sí misma y esto se convierte en un problema. Piénsese que puede significar para una persona consciente de la importancia de la comunicación no verbal para dar señales de sus sentimientos, cuando habla con un psicólogo al que atribuye una especial capacidad lectora de esas señales. </w:t>
      </w:r>
    </w:p>
    <w:p w:rsidR="00B03B6D" w:rsidRPr="00B03B6D" w:rsidRDefault="00B03B6D" w:rsidP="00B03B6D">
      <w:pPr>
        <w:autoSpaceDE w:val="0"/>
        <w:autoSpaceDN w:val="0"/>
        <w:spacing w:after="0" w:line="240" w:lineRule="auto"/>
        <w:jc w:val="both"/>
        <w:rPr>
          <w:rFonts w:ascii="Times New Roman" w:eastAsia="Times New Roman" w:hAnsi="Times New Roman" w:cs="Times New Roman"/>
          <w:spacing w:val="-2"/>
          <w:sz w:val="24"/>
          <w:szCs w:val="24"/>
          <w:lang w:val="es-ES_tradnl" w:eastAsia="es-MX"/>
        </w:rPr>
      </w:pPr>
      <w:r w:rsidRPr="00B03B6D">
        <w:rPr>
          <w:rFonts w:ascii="Times New Roman" w:eastAsia="Times New Roman" w:hAnsi="Times New Roman" w:cs="Times New Roman"/>
          <w:spacing w:val="-2"/>
          <w:sz w:val="24"/>
          <w:szCs w:val="24"/>
          <w:lang w:val="es-ES_tradnl" w:eastAsia="es-MX"/>
        </w:rPr>
        <w:t> </w:t>
      </w:r>
    </w:p>
    <w:p w:rsidR="00B03B6D" w:rsidRPr="00B03B6D" w:rsidRDefault="00B03B6D" w:rsidP="00B03B6D">
      <w:pPr>
        <w:autoSpaceDE w:val="0"/>
        <w:autoSpaceDN w:val="0"/>
        <w:spacing w:after="0" w:line="240" w:lineRule="auto"/>
        <w:jc w:val="both"/>
        <w:rPr>
          <w:rFonts w:ascii="Times New Roman" w:eastAsia="Times New Roman" w:hAnsi="Times New Roman" w:cs="Times New Roman"/>
          <w:spacing w:val="-2"/>
          <w:sz w:val="24"/>
          <w:szCs w:val="24"/>
          <w:lang w:val="es-ES_tradnl" w:eastAsia="es-MX"/>
        </w:rPr>
      </w:pPr>
      <w:r w:rsidRPr="00B03B6D">
        <w:rPr>
          <w:rFonts w:ascii="Times New Roman" w:eastAsia="Times New Roman" w:hAnsi="Times New Roman" w:cs="Times New Roman"/>
          <w:spacing w:val="-2"/>
          <w:sz w:val="24"/>
          <w:szCs w:val="24"/>
          <w:lang w:val="es-ES_tradnl" w:eastAsia="es-MX"/>
        </w:rPr>
        <w:tab/>
        <w:t>Uno puede enfrentarse ante la comunicación no verbal, al menos de tres formas (puede haber más). Uno puede intentar inhibir cada uno de la comunicación no verbal que, de acuerdo a su conocimiento o creencia, significan algo en la interacción que no quiere que se note o sepa. Este comportamiento supondría iniciar cada interacción con mucha tensión, o de una forma poco expresiva. Uno también puede sentirse liberado al reconocer cómo deja traslucir sus emociones, darse cuenta de que la gente conoce acerca de uno intuitivamente, mucho más de lo que uno mismo es capaz de decir en palabras acerca de cómo se siente. Y por último, uno puede sentirse simplemente despreocupado, al tomar conciencia de que es inevitable comunicar algo, que ese algo se capta sobre todo, intuitivamente, y que en realidad nadie mantiene una interacción pendiente de fijarse en cada comportamiento no verbal y analizar su significado, a no ser que sea un movimiento realmente inusitado.</w:t>
      </w:r>
    </w:p>
    <w:p w:rsidR="00B03B6D" w:rsidRPr="00B03B6D" w:rsidRDefault="00B03B6D">
      <w:pPr>
        <w:rPr>
          <w:lang w:val="es-ES_tradnl"/>
        </w:rPr>
      </w:pPr>
    </w:p>
    <w:sectPr w:rsidR="00B03B6D" w:rsidRPr="00B03B6D" w:rsidSect="00E345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B6D"/>
    <w:rsid w:val="00B03B6D"/>
    <w:rsid w:val="00E345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03B6D"/>
    <w:pPr>
      <w:autoSpaceDE w:val="0"/>
      <w:autoSpaceDN w:val="0"/>
      <w:spacing w:after="0" w:line="240" w:lineRule="auto"/>
      <w:jc w:val="both"/>
    </w:pPr>
    <w:rPr>
      <w:rFonts w:ascii="Times New Roman" w:eastAsia="Times New Roman" w:hAnsi="Times New Roman" w:cs="Times New Roman"/>
      <w:b/>
      <w:bCs/>
      <w:spacing w:val="-2"/>
      <w:sz w:val="24"/>
      <w:szCs w:val="24"/>
      <w:lang w:val="es-ES_tradnl" w:eastAsia="es-MX"/>
    </w:rPr>
  </w:style>
  <w:style w:type="character" w:customStyle="1" w:styleId="TextoindependienteCar">
    <w:name w:val="Texto independiente Car"/>
    <w:basedOn w:val="Fuentedeprrafopredeter"/>
    <w:link w:val="Textoindependiente"/>
    <w:uiPriority w:val="99"/>
    <w:semiHidden/>
    <w:rsid w:val="00B03B6D"/>
    <w:rPr>
      <w:rFonts w:ascii="Times New Roman" w:eastAsia="Times New Roman" w:hAnsi="Times New Roman" w:cs="Times New Roman"/>
      <w:b/>
      <w:bCs/>
      <w:spacing w:val="-2"/>
      <w:sz w:val="24"/>
      <w:szCs w:val="24"/>
      <w:lang w:val="es-ES_tradnl" w:eastAsia="es-MX"/>
    </w:rPr>
  </w:style>
</w:styles>
</file>

<file path=word/webSettings.xml><?xml version="1.0" encoding="utf-8"?>
<w:webSettings xmlns:r="http://schemas.openxmlformats.org/officeDocument/2006/relationships" xmlns:w="http://schemas.openxmlformats.org/wordprocessingml/2006/main">
  <w:divs>
    <w:div w:id="9966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1172</Characters>
  <Application>Microsoft Office Word</Application>
  <DocSecurity>0</DocSecurity>
  <Lines>9</Lines>
  <Paragraphs>2</Paragraphs>
  <ScaleCrop>false</ScaleCrop>
  <Company>Toshiba</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ELYARIADNA</dc:creator>
  <cp:lastModifiedBy>ELYARIADNA</cp:lastModifiedBy>
  <cp:revision>1</cp:revision>
  <dcterms:created xsi:type="dcterms:W3CDTF">2009-09-05T21:38:00Z</dcterms:created>
  <dcterms:modified xsi:type="dcterms:W3CDTF">2009-09-05T21:39:00Z</dcterms:modified>
</cp:coreProperties>
</file>